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6520"/>
      </w:tblGrid>
      <w:tr w:rsidR="00FE50EA" w:rsidRPr="00FC71DE" w14:paraId="7552E1A5" w14:textId="77777777" w:rsidTr="00991D1F">
        <w:tc>
          <w:tcPr>
            <w:tcW w:w="7763" w:type="dxa"/>
          </w:tcPr>
          <w:p w14:paraId="0FBA72AE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 и принят </w:t>
            </w:r>
          </w:p>
          <w:p w14:paraId="7ECE33E8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14:paraId="47AA3C0C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CE806F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» г. Кукмор» </w:t>
            </w:r>
          </w:p>
          <w:p w14:paraId="552207A0" w14:textId="6C002B48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</w:t>
            </w:r>
            <w:proofErr w:type="gramStart"/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6520" w:type="dxa"/>
          </w:tcPr>
          <w:p w14:paraId="158B7525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14:paraId="2219D520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11E771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» г. Кукмор» </w:t>
            </w:r>
          </w:p>
          <w:p w14:paraId="4DE8CA71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Аксанова А.Р.</w:t>
            </w:r>
          </w:p>
          <w:p w14:paraId="76AB3C92" w14:textId="77777777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F9FFB" w14:textId="2FC0F8AC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Введен в действие </w:t>
            </w:r>
            <w:proofErr w:type="gramStart"/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приказом  №</w:t>
            </w:r>
            <w:proofErr w:type="gramEnd"/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DE92C3B" w14:textId="28B383C2" w:rsidR="00FE50EA" w:rsidRPr="00FC71DE" w:rsidRDefault="00FE50EA" w:rsidP="00991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gramStart"/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71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07A76DDB" w14:textId="77777777" w:rsidR="00FE50EA" w:rsidRPr="00FC71DE" w:rsidRDefault="00FE50EA" w:rsidP="00FE50EA">
      <w:pPr>
        <w:rPr>
          <w:rFonts w:ascii="Calibri" w:eastAsia="Times New Roman" w:hAnsi="Calibri" w:cs="Times New Roman"/>
          <w:noProof/>
          <w:lang w:eastAsia="ru-RU"/>
        </w:rPr>
      </w:pPr>
    </w:p>
    <w:p w14:paraId="3D2E283A" w14:textId="77777777" w:rsidR="00FE50EA" w:rsidRPr="00FC71DE" w:rsidRDefault="00FE50EA" w:rsidP="00FE50EA">
      <w:pPr>
        <w:rPr>
          <w:rFonts w:ascii="Calibri" w:eastAsia="Times New Roman" w:hAnsi="Calibri" w:cs="Times New Roman"/>
          <w:noProof/>
          <w:lang w:eastAsia="ru-RU"/>
        </w:rPr>
      </w:pPr>
    </w:p>
    <w:p w14:paraId="2EC9FF5B" w14:textId="77777777" w:rsidR="00FE50EA" w:rsidRPr="00FC71DE" w:rsidRDefault="00FE50EA" w:rsidP="00FE50EA">
      <w:pPr>
        <w:rPr>
          <w:rFonts w:ascii="Calibri" w:eastAsia="Times New Roman" w:hAnsi="Calibri" w:cs="Times New Roman"/>
          <w:noProof/>
          <w:lang w:eastAsia="ru-RU"/>
        </w:rPr>
      </w:pPr>
    </w:p>
    <w:p w14:paraId="16560813" w14:textId="77777777" w:rsidR="00FE50EA" w:rsidRPr="00FC71DE" w:rsidRDefault="00FE50EA" w:rsidP="00FE50EA">
      <w:pPr>
        <w:rPr>
          <w:rFonts w:ascii="Calibri" w:eastAsia="Times New Roman" w:hAnsi="Calibri" w:cs="Times New Roman"/>
          <w:noProof/>
          <w:lang w:eastAsia="ru-RU"/>
        </w:rPr>
      </w:pPr>
    </w:p>
    <w:p w14:paraId="7D807559" w14:textId="77777777" w:rsidR="00FE50EA" w:rsidRPr="00FC71DE" w:rsidRDefault="00FE50EA" w:rsidP="00FE50EA">
      <w:pPr>
        <w:tabs>
          <w:tab w:val="left" w:pos="3225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22DD3B" w14:textId="77777777" w:rsidR="00FE50EA" w:rsidRPr="00FC71DE" w:rsidRDefault="00FE50EA" w:rsidP="00FE50EA">
      <w:pPr>
        <w:tabs>
          <w:tab w:val="left" w:pos="378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71DE">
        <w:rPr>
          <w:rFonts w:ascii="Times New Roman" w:eastAsia="Calibri" w:hAnsi="Times New Roman" w:cs="Times New Roman"/>
          <w:b/>
          <w:sz w:val="28"/>
          <w:szCs w:val="28"/>
        </w:rPr>
        <w:t>УЧЕБНЫЙ ПЛАН</w:t>
      </w:r>
    </w:p>
    <w:p w14:paraId="088DEAB1" w14:textId="77777777" w:rsidR="00FE50EA" w:rsidRPr="00FC71DE" w:rsidRDefault="00FE50EA" w:rsidP="00FE50EA">
      <w:pPr>
        <w:tabs>
          <w:tab w:val="left" w:pos="37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1DE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14:paraId="47713C00" w14:textId="77777777" w:rsidR="00FE50EA" w:rsidRPr="00FC71DE" w:rsidRDefault="00FE50EA" w:rsidP="00FE50EA">
      <w:pPr>
        <w:tabs>
          <w:tab w:val="left" w:pos="37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1DE">
        <w:rPr>
          <w:rFonts w:ascii="Times New Roman" w:eastAsia="Calibri" w:hAnsi="Times New Roman" w:cs="Times New Roman"/>
          <w:sz w:val="24"/>
          <w:szCs w:val="24"/>
        </w:rPr>
        <w:t>«Детский сад общеразвивающего вида №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C71D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Солнышко</w:t>
      </w:r>
      <w:r w:rsidRPr="00FC71DE">
        <w:rPr>
          <w:rFonts w:ascii="Times New Roman" w:eastAsia="Calibri" w:hAnsi="Times New Roman" w:cs="Times New Roman"/>
          <w:sz w:val="24"/>
          <w:szCs w:val="24"/>
        </w:rPr>
        <w:t xml:space="preserve">» г. Кукмор» </w:t>
      </w:r>
    </w:p>
    <w:p w14:paraId="5E17B293" w14:textId="77777777" w:rsidR="00FE50EA" w:rsidRPr="00FC71DE" w:rsidRDefault="00FE50EA" w:rsidP="00FE50EA">
      <w:pPr>
        <w:tabs>
          <w:tab w:val="left" w:pos="37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1DE">
        <w:rPr>
          <w:rFonts w:ascii="Times New Roman" w:eastAsia="Calibri" w:hAnsi="Times New Roman" w:cs="Times New Roman"/>
          <w:sz w:val="24"/>
          <w:szCs w:val="24"/>
        </w:rPr>
        <w:t>Кукморского муниципального района Республики Татарстан</w:t>
      </w:r>
    </w:p>
    <w:p w14:paraId="4E2AA4CB" w14:textId="18F8F628" w:rsidR="00FE50EA" w:rsidRPr="00FC71DE" w:rsidRDefault="00FE50EA" w:rsidP="00FE50EA">
      <w:pPr>
        <w:tabs>
          <w:tab w:val="left" w:pos="378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1DE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C71DE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C71DE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5500CF18" w14:textId="77777777" w:rsidR="00FE50EA" w:rsidRPr="00FC71DE" w:rsidRDefault="00FE50EA" w:rsidP="00FE50EA">
      <w:pPr>
        <w:tabs>
          <w:tab w:val="left" w:pos="3225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15B346" w14:textId="77777777" w:rsidR="00FE50EA" w:rsidRPr="00FC71DE" w:rsidRDefault="00FE50EA" w:rsidP="00FE50EA">
      <w:pPr>
        <w:tabs>
          <w:tab w:val="left" w:pos="3225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8B38F5" w14:textId="77777777" w:rsidR="00FE50EA" w:rsidRPr="00FC71DE" w:rsidRDefault="00FE50EA" w:rsidP="00FE50EA">
      <w:pPr>
        <w:tabs>
          <w:tab w:val="left" w:pos="3225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14CF25" w14:textId="77777777" w:rsidR="00FE50EA" w:rsidRPr="00FC71DE" w:rsidRDefault="00FE50EA" w:rsidP="00FE50EA">
      <w:pPr>
        <w:tabs>
          <w:tab w:val="left" w:pos="3225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94BF7A" w14:textId="77777777" w:rsidR="00FE50EA" w:rsidRPr="00FC71DE" w:rsidRDefault="00FE50EA" w:rsidP="00FE50EA">
      <w:pPr>
        <w:tabs>
          <w:tab w:val="left" w:pos="322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828011" w14:textId="77777777" w:rsidR="00FE50EA" w:rsidRPr="00FC71DE" w:rsidRDefault="00FE50EA" w:rsidP="00FE50EA">
      <w:pPr>
        <w:tabs>
          <w:tab w:val="left" w:pos="3225"/>
        </w:tabs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0477D05D" w14:textId="77777777" w:rsidR="00FE50EA" w:rsidRPr="00FC71DE" w:rsidRDefault="00FE50EA" w:rsidP="00FE50EA">
      <w:pPr>
        <w:tabs>
          <w:tab w:val="left" w:pos="32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(система образовательной деятельности) муниципального бюджетного дошкольного образовательного учреждения «Детский сад общеразвивающего вида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Кукмор» Кукморского муниципального района Республики Татарстан» (далее по тексту – Учреждение) составлен в соответствии с:  </w:t>
      </w:r>
    </w:p>
    <w:p w14:paraId="03813E81" w14:textId="77777777" w:rsidR="00FE50EA" w:rsidRPr="00AC7B01" w:rsidRDefault="00FE50EA" w:rsidP="00FE50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29.12.2012г. № 273-ФЗ «Об образовании в Российской Федерации»;</w:t>
      </w:r>
    </w:p>
    <w:p w14:paraId="10478F9E" w14:textId="77777777" w:rsidR="00FE50EA" w:rsidRPr="00AC7B01" w:rsidRDefault="00FE50EA" w:rsidP="00FE50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20.09.2020 г. № 28 «Об утверждении СанПиН 2.4.3648-20 «</w:t>
      </w:r>
      <w:proofErr w:type="spellStart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-  эпидемиологические</w:t>
      </w:r>
      <w:proofErr w:type="gramEnd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 организациям воспитания и обучения, отдыха и оздоровления детей и молодежи»;</w:t>
      </w:r>
    </w:p>
    <w:p w14:paraId="245D4F15" w14:textId="77777777" w:rsidR="00FE50EA" w:rsidRPr="00AC7B01" w:rsidRDefault="00FE50EA" w:rsidP="00FE50EA">
      <w:pPr>
        <w:pStyle w:val="a4"/>
        <w:numPr>
          <w:ilvl w:val="0"/>
          <w:numId w:val="1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28.01.2021 г. № 2</w:t>
      </w:r>
      <w:proofErr w:type="gramStart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AAF9253" w14:textId="77777777" w:rsidR="00FE50EA" w:rsidRPr="00AC7B01" w:rsidRDefault="00FE50EA" w:rsidP="00FE50EA">
      <w:pPr>
        <w:pStyle w:val="a4"/>
        <w:numPr>
          <w:ilvl w:val="0"/>
          <w:numId w:val="1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35.11.2022 г. №1028 «Об утверждении федеральной образовательной программы дошкольного образования».</w:t>
      </w:r>
    </w:p>
    <w:p w14:paraId="2C8D4EBF" w14:textId="77777777" w:rsidR="00FE50EA" w:rsidRPr="00AC7B01" w:rsidRDefault="00FE50EA" w:rsidP="00FE50EA">
      <w:pPr>
        <w:pStyle w:val="a4"/>
        <w:numPr>
          <w:ilvl w:val="0"/>
          <w:numId w:val="1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образовательной программой дошкольного образования (утверждена приказом Министерства просвещения Российской Федерации от 25 ноября 2022 №1028 «Об утверждении федеральной образовательной программы дошкольного образования», зарегистрировано в Минюсте России 28 декабря 2022 г., регистрационный №71847) (далее - ФОП ДО).</w:t>
      </w:r>
    </w:p>
    <w:p w14:paraId="4412D200" w14:textId="77777777" w:rsidR="00FE50EA" w:rsidRPr="00AC7B01" w:rsidRDefault="00FE50EA" w:rsidP="00FE50EA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Кукмор;</w:t>
      </w:r>
    </w:p>
    <w:p w14:paraId="210F10F6" w14:textId="77777777" w:rsidR="00FE50EA" w:rsidRPr="00AC7B01" w:rsidRDefault="00FE50EA" w:rsidP="00FE50EA">
      <w:pPr>
        <w:pStyle w:val="a4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дошкольного образования МБДОУ «Детский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Кукмор», разработанной в соответствии с ФГОС ДО и ФОП ДО.</w:t>
      </w:r>
    </w:p>
    <w:p w14:paraId="5A0A615E" w14:textId="77777777" w:rsidR="00FE50EA" w:rsidRPr="00FC71DE" w:rsidRDefault="00FE50EA" w:rsidP="00FE50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целью исключения перегрузок воспитанников в МБДОУ установлено в соответствии с СанПиН 1.2.3685-21 «Санитарно-эпидемиологические требования к устройству, содержанию и организации режима работы в дошкольном учреждении: </w:t>
      </w:r>
    </w:p>
    <w:p w14:paraId="5B462F3C" w14:textId="77777777" w:rsidR="00FE50EA" w:rsidRDefault="00FE50EA" w:rsidP="00FE50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продолжительность дневной суммарной образовательной нагрузки для детей дошкольного возраста не более: </w:t>
      </w:r>
    </w:p>
    <w:p w14:paraId="2E8EF3B4" w14:textId="77777777" w:rsidR="00FE50EA" w:rsidRDefault="00FE50EA" w:rsidP="00FE50E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года до 3 лет 20 мин., </w:t>
      </w:r>
    </w:p>
    <w:p w14:paraId="3D28113D" w14:textId="77777777" w:rsidR="00FE50EA" w:rsidRDefault="00FE50EA" w:rsidP="00FE50E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4 лет 30 мин., </w:t>
      </w:r>
    </w:p>
    <w:p w14:paraId="452A2AA0" w14:textId="77777777" w:rsidR="00FE50EA" w:rsidRDefault="00FE50EA" w:rsidP="00FE50E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лет 40 мин.,</w:t>
      </w:r>
    </w:p>
    <w:p w14:paraId="7DB21151" w14:textId="77777777" w:rsidR="00FE50EA" w:rsidRDefault="00FE50EA" w:rsidP="00FE50E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до 6 лет 50 мин. или 75 мин. при организации 1 занятия после дневного сна, </w:t>
      </w:r>
    </w:p>
    <w:p w14:paraId="334F3E6C" w14:textId="77777777" w:rsidR="00FE50EA" w:rsidRDefault="00FE50EA" w:rsidP="00FE50E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до 7 лет 90 мин.  </w:t>
      </w:r>
    </w:p>
    <w:p w14:paraId="021A8197" w14:textId="77777777" w:rsidR="00FE50EA" w:rsidRPr="00AC7B01" w:rsidRDefault="00FE50EA" w:rsidP="00FE50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времени, отведенного на занятие, проводят физкультминутки. Перерывы между периодами занятий – не менее 10 минут. </w:t>
      </w:r>
    </w:p>
    <w:p w14:paraId="4DEA34DA" w14:textId="77777777" w:rsidR="00FE50EA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для детей от 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 лет – не более 10 минут</w:t>
      </w:r>
    </w:p>
    <w:p w14:paraId="2CFA757A" w14:textId="77777777" w:rsidR="00FE50EA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до 4 лет – не более 15 минут</w:t>
      </w:r>
    </w:p>
    <w:p w14:paraId="1F79917B" w14:textId="77777777" w:rsidR="00FE50EA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от 4 до 5 лет –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20 минут</w:t>
      </w:r>
    </w:p>
    <w:p w14:paraId="15CECC17" w14:textId="77777777" w:rsidR="00FE50EA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до 6 лет – не более 25 минут</w:t>
      </w:r>
    </w:p>
    <w:p w14:paraId="39784EDF" w14:textId="77777777" w:rsidR="00FE50EA" w:rsidRPr="00AC7B01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до 7 лет – не более 30 минут</w:t>
      </w:r>
    </w:p>
    <w:p w14:paraId="5776838C" w14:textId="77777777" w:rsidR="00FE50EA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раннего возраста от 1 года до 3 лет длительность занятий не превышает 10 минут. Допускается осуществление занятий в первую и во вторую половину дня (по 8-10 минут). </w:t>
      </w:r>
    </w:p>
    <w:p w14:paraId="78A17716" w14:textId="77777777" w:rsidR="00FE50EA" w:rsidRPr="00AC7B01" w:rsidRDefault="00FE50EA" w:rsidP="00FE50EA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требующие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повышенной познавательной активности и умственного напряжения детей, проводится в первую половину дня. Для профилактики утомления детей проводятся физкультурные, музыкальные занятия. </w:t>
      </w:r>
    </w:p>
    <w:p w14:paraId="6562700A" w14:textId="77777777" w:rsidR="00FE50EA" w:rsidRDefault="00FE50EA" w:rsidP="00FE50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физическому развитию основной образовательной программы для детей в возрасте</w:t>
      </w:r>
    </w:p>
    <w:p w14:paraId="0C7122F3" w14:textId="31549C82" w:rsidR="00FE50EA" w:rsidRDefault="00FE50EA" w:rsidP="00FE50EA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 года до 2 лет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 в неделю, </w:t>
      </w:r>
    </w:p>
    <w:p w14:paraId="6B568CA8" w14:textId="77777777" w:rsidR="00FE50EA" w:rsidRDefault="00FE50EA" w:rsidP="00FE50EA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2 до 7 лет </w:t>
      </w:r>
      <w:proofErr w:type="gramStart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proofErr w:type="gramEnd"/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3 раз в неделю.</w:t>
      </w:r>
    </w:p>
    <w:p w14:paraId="725EF4B3" w14:textId="77777777" w:rsidR="00FE50EA" w:rsidRDefault="00FE50EA" w:rsidP="00FE50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Длительность занятий по физическому развитию зависит от возраста детей и составляет:</w:t>
      </w:r>
    </w:p>
    <w:p w14:paraId="3FDE77FB" w14:textId="77777777" w:rsidR="00FE50EA" w:rsidRDefault="00FE50EA" w:rsidP="00FE50E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второй группе раннего возраста – 10 мин;  </w:t>
      </w:r>
    </w:p>
    <w:p w14:paraId="54ADA2E3" w14:textId="77777777" w:rsidR="00FE50EA" w:rsidRDefault="00FE50EA" w:rsidP="00FE50E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младшей группе – 15 минут; </w:t>
      </w:r>
    </w:p>
    <w:p w14:paraId="244EBBFA" w14:textId="77777777" w:rsidR="00FE50EA" w:rsidRDefault="00FE50EA" w:rsidP="00FE50E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 группе – 20 минут; </w:t>
      </w:r>
    </w:p>
    <w:p w14:paraId="7B8E33AB" w14:textId="77777777" w:rsidR="00FE50EA" w:rsidRDefault="00FE50EA" w:rsidP="00FE50E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группе – 25 минут; </w:t>
      </w:r>
    </w:p>
    <w:p w14:paraId="19611CC3" w14:textId="77777777" w:rsidR="00FE50EA" w:rsidRPr="00AC7B01" w:rsidRDefault="00FE50EA" w:rsidP="00FE50E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подготовительной к школе группе – 30 минут. </w:t>
      </w:r>
    </w:p>
    <w:p w14:paraId="3D991F36" w14:textId="77777777" w:rsidR="00FE50EA" w:rsidRPr="00FC71DE" w:rsidRDefault="00FE50EA" w:rsidP="00FE50E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неделю для детей 5-7 лет круглогодично организовываются занятия по физическому развитию на открытом воздухе. </w:t>
      </w:r>
    </w:p>
    <w:p w14:paraId="364F2133" w14:textId="77777777" w:rsidR="00FE50EA" w:rsidRPr="00FC71DE" w:rsidRDefault="00FE50EA" w:rsidP="00FE50EA">
      <w:pPr>
        <w:tabs>
          <w:tab w:val="left" w:pos="32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обеспечивает выполнение основной образовательной программы дошкольного образования Учреждения. </w:t>
      </w:r>
    </w:p>
    <w:p w14:paraId="14B97F6A" w14:textId="77777777" w:rsidR="00FE50EA" w:rsidRPr="00FC71DE" w:rsidRDefault="00FE50EA" w:rsidP="00FE50EA">
      <w:pPr>
        <w:tabs>
          <w:tab w:val="left" w:pos="32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Часть, формируемая участниками образовательных </w:t>
      </w:r>
      <w:proofErr w:type="gramStart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 обеспечивает</w:t>
      </w:r>
      <w:proofErr w:type="gramEnd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B59CFD7" w14:textId="77777777" w:rsidR="00FE50EA" w:rsidRPr="0084585C" w:rsidRDefault="00FE50EA" w:rsidP="00FE50EA">
      <w:pPr>
        <w:pStyle w:val="a4"/>
        <w:numPr>
          <w:ilvl w:val="0"/>
          <w:numId w:val="6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Региональная </w:t>
      </w:r>
      <w:proofErr w:type="gram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 программа</w:t>
      </w:r>
      <w:proofErr w:type="gram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“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Сөенеч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-Радость познания» ( авт. Р.К. 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Шаехова,Казань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2016г.)  </w:t>
      </w:r>
    </w:p>
    <w:p w14:paraId="2F8725C7" w14:textId="77777777" w:rsidR="00FE50EA" w:rsidRPr="0084585C" w:rsidRDefault="00FE50EA" w:rsidP="00FE50EA">
      <w:pPr>
        <w:pStyle w:val="a4"/>
        <w:numPr>
          <w:ilvl w:val="0"/>
          <w:numId w:val="6"/>
        </w:numPr>
        <w:tabs>
          <w:tab w:val="left" w:pos="32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З.М. Зариповой «Туган 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телдә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сөйләшәбез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</w:p>
    <w:p w14:paraId="6EC0FF62" w14:textId="77777777" w:rsidR="00FE50EA" w:rsidRPr="0084585C" w:rsidRDefault="00FE50EA" w:rsidP="00FE50EA">
      <w:pPr>
        <w:pStyle w:val="a4"/>
        <w:numPr>
          <w:ilvl w:val="0"/>
          <w:numId w:val="6"/>
        </w:numPr>
        <w:tabs>
          <w:tab w:val="left" w:pos="993"/>
          <w:tab w:val="left" w:pos="32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«Ладушки» по музыкальному воспитанию детей дошкольного возраста (авт. И.М. Каплунова, И.А. 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7D12465D" w14:textId="77777777" w:rsidR="00FE50EA" w:rsidRPr="00FC71DE" w:rsidRDefault="00FE50EA" w:rsidP="00FE50E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режимных моментах с воспитанниками проводится работа по следующим направлениям: </w:t>
      </w:r>
    </w:p>
    <w:p w14:paraId="4122500D" w14:textId="77777777" w:rsidR="00FE50EA" w:rsidRPr="0084585C" w:rsidRDefault="00FE50EA" w:rsidP="00FE50E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5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емьеведение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методического пособия Л.В. Карцевой «</w:t>
      </w:r>
      <w:proofErr w:type="spellStart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Семьеведение</w:t>
      </w:r>
      <w:proofErr w:type="spellEnd"/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4585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</w:t>
      </w: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методическое</w:t>
      </w:r>
      <w:r w:rsidRPr="0084585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</w:t>
      </w:r>
      <w:r w:rsidRPr="0084585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дошкольных образовательных учреждений»; </w:t>
      </w:r>
    </w:p>
    <w:p w14:paraId="5C65DCB6" w14:textId="77777777" w:rsidR="00FE50EA" w:rsidRPr="0084585C" w:rsidRDefault="00FE50EA" w:rsidP="00FE50E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обучению детей правилам дорожного движения, на основании методического пособия Р.Ш. Ахмадиевой </w:t>
      </w:r>
      <w:r w:rsidRPr="0084585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“Мәктәпкәчә яшьтәге балаларны юлларда үзләрен хәвефсез тоту кагыйдәләренә өйрәтү”;</w:t>
      </w:r>
    </w:p>
    <w:p w14:paraId="4AD111BA" w14:textId="77777777" w:rsidR="00FE50EA" w:rsidRPr="0084585C" w:rsidRDefault="00FE50EA" w:rsidP="00FE50E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формированию основ безопасности у детей дошкольного возраста, на основании методического пособия К.Ю. Белой «Формирование основ безопасности у дошкольников» </w:t>
      </w:r>
    </w:p>
    <w:p w14:paraId="51A1DDB8" w14:textId="77777777" w:rsidR="00FE50EA" w:rsidRPr="00FC71DE" w:rsidRDefault="00FE50EA" w:rsidP="00FE50EA">
      <w:pPr>
        <w:tabs>
          <w:tab w:val="left" w:pos="32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обязательной части учебного плана определено время на образовательную деятельность детей, по освоению образовательных </w:t>
      </w:r>
      <w:proofErr w:type="gramStart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областей:   </w:t>
      </w:r>
      <w:proofErr w:type="gramEnd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"Физическое развитие", "Познавательное развитие", "Социально-коммуникативное развитие", "Художественно-эстетическое развитие", «Речевое развитие»  в соответствии с основной программой дошкольного образования Учреждения. </w:t>
      </w:r>
    </w:p>
    <w:p w14:paraId="49C3AAD1" w14:textId="77777777" w:rsidR="00FE50EA" w:rsidRPr="00FC71DE" w:rsidRDefault="00FE50EA" w:rsidP="00FE50EA">
      <w:pPr>
        <w:tabs>
          <w:tab w:val="left" w:pos="322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части, формируемой участниками образовательных </w:t>
      </w:r>
      <w:proofErr w:type="gramStart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плане определено время занятий,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 языка. Деятельность по музыкальному воспитанию детей дошкольного возраста в рамках реализации программы «Ладушки», организуется в первой группе раннего возраста, во второй группе раннего возраста, в младшей группе, средней, старшей и подготовительной к школе </w:t>
      </w:r>
      <w:proofErr w:type="gramStart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  в</w:t>
      </w:r>
      <w:proofErr w:type="gramEnd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режимных периодах и через проведение праздников, развлечений.  </w:t>
      </w:r>
    </w:p>
    <w:p w14:paraId="727CFEFF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УМК</w:t>
      </w:r>
    </w:p>
    <w:p w14:paraId="404F6C21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Изученный материал закрепляется в предметно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практических видах деятельности и в повседневной жизни детей. </w:t>
      </w:r>
    </w:p>
    <w:p w14:paraId="41F4129E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Циклическое повторение тем проводится на протяжении всего дошкольного периода пребывания ребенка в детском саду.</w:t>
      </w:r>
    </w:p>
    <w:p w14:paraId="4B7B0F10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группе раннего возраста, во второй группе раннего возраста, в младшей, средней группах проводится игровая деятельность с целью приобщения к родному (татарскому) языку 3 раза в неделю в рамках режима дня.</w:t>
      </w:r>
    </w:p>
    <w:p w14:paraId="4AFDC695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со старшей </w:t>
      </w:r>
      <w:proofErr w:type="gramStart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вводится</w:t>
      </w:r>
      <w:proofErr w:type="gramEnd"/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татарскому (родному) языку: 1 раз в неделю занятие организует воспитатель по обучению татарскому языку в кабинете, 2 раза в неделю в рамках режима дня – проводится совместно с воспитателями группы (по плану воспитателя по обучению татарскому языку) с просмотром мультипликационных фильмов. </w:t>
      </w:r>
    </w:p>
    <w:p w14:paraId="04B81FF1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подготовительных к школе группах – 2 раз в неделю занятие организует воспитатель по обучению татарскому языку в кабинете; в ходе интеграции совместной образовательной и игровой деятельности проводится совместно с воспитателями группы (по плану воспитателя по обучению татарскому языку) в игровой коммуникативной форме с просмотром мультипликационных фильмов -1 раза в неделю.</w:t>
      </w:r>
    </w:p>
    <w:p w14:paraId="26AE23EA" w14:textId="77777777" w:rsidR="00FE50EA" w:rsidRPr="00FC71DE" w:rsidRDefault="00FE50EA" w:rsidP="00FE50E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также предусматривает приобщение детей к татарской национальной культуре, воспитание бережного отношения к семейным традициям, историческому наследию прошлого, национальным традициям, знакомство с природой родного края. </w:t>
      </w:r>
    </w:p>
    <w:p w14:paraId="01A486CD" w14:textId="77777777" w:rsidR="00FE50EA" w:rsidRPr="00FC71DE" w:rsidRDefault="00FE50EA" w:rsidP="00FE50EA">
      <w:pPr>
        <w:tabs>
          <w:tab w:val="left" w:pos="3225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42231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3082BA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13DF24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D6447CC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234BDA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421D5DE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116803C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426ECA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A111EE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398311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9661871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CC464CA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6353B4F" w14:textId="77777777" w:rsidR="00FE50EA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4BE60A" w14:textId="77777777" w:rsidR="00FE50EA" w:rsidRPr="00FC71DE" w:rsidRDefault="00FE50EA" w:rsidP="00FE50EA">
      <w:pPr>
        <w:tabs>
          <w:tab w:val="left" w:pos="3225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5B8D00" w14:textId="77777777" w:rsidR="00FE50EA" w:rsidRPr="00FC71DE" w:rsidRDefault="00FE50EA" w:rsidP="00FE50EA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71D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Учебный план</w:t>
      </w:r>
    </w:p>
    <w:tbl>
      <w:tblPr>
        <w:tblStyle w:val="a3"/>
        <w:tblW w:w="16129" w:type="dxa"/>
        <w:tblInd w:w="-1338" w:type="dxa"/>
        <w:tblLayout w:type="fixed"/>
        <w:tblLook w:val="04A0" w:firstRow="1" w:lastRow="0" w:firstColumn="1" w:lastColumn="0" w:noHBand="0" w:noVBand="1"/>
      </w:tblPr>
      <w:tblGrid>
        <w:gridCol w:w="2280"/>
        <w:gridCol w:w="3230"/>
        <w:gridCol w:w="614"/>
        <w:gridCol w:w="600"/>
        <w:gridCol w:w="7"/>
        <w:gridCol w:w="563"/>
        <w:gridCol w:w="7"/>
        <w:gridCol w:w="570"/>
        <w:gridCol w:w="572"/>
        <w:gridCol w:w="572"/>
        <w:gridCol w:w="571"/>
        <w:gridCol w:w="570"/>
        <w:gridCol w:w="560"/>
        <w:gridCol w:w="12"/>
        <w:gridCol w:w="570"/>
        <w:gridCol w:w="570"/>
        <w:gridCol w:w="570"/>
        <w:gridCol w:w="570"/>
        <w:gridCol w:w="570"/>
        <w:gridCol w:w="705"/>
        <w:gridCol w:w="630"/>
        <w:gridCol w:w="570"/>
        <w:gridCol w:w="646"/>
      </w:tblGrid>
      <w:tr w:rsidR="00FE50EA" w:rsidRPr="00FC71DE" w14:paraId="226CC61D" w14:textId="77777777" w:rsidTr="00991D1F">
        <w:tc>
          <w:tcPr>
            <w:tcW w:w="2280" w:type="dxa"/>
            <w:vMerge w:val="restart"/>
          </w:tcPr>
          <w:p w14:paraId="743CF6F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развития/ образовательные области</w:t>
            </w:r>
          </w:p>
        </w:tc>
        <w:tc>
          <w:tcPr>
            <w:tcW w:w="3230" w:type="dxa"/>
            <w:vMerge w:val="restart"/>
          </w:tcPr>
          <w:p w14:paraId="61DB43E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занятий</w:t>
            </w:r>
          </w:p>
        </w:tc>
        <w:tc>
          <w:tcPr>
            <w:tcW w:w="10619" w:type="dxa"/>
            <w:gridSpan w:val="21"/>
          </w:tcPr>
          <w:p w14:paraId="33C8338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FE50EA" w:rsidRPr="00FC71DE" w14:paraId="27C1BD41" w14:textId="77777777" w:rsidTr="00991D1F">
        <w:tc>
          <w:tcPr>
            <w:tcW w:w="2280" w:type="dxa"/>
            <w:vMerge/>
          </w:tcPr>
          <w:p w14:paraId="41F90FB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vMerge/>
          </w:tcPr>
          <w:p w14:paraId="0ADDB14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5"/>
          </w:tcPr>
          <w:p w14:paraId="75E6048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714" w:type="dxa"/>
            <w:gridSpan w:val="3"/>
          </w:tcPr>
          <w:p w14:paraId="1448507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13" w:type="dxa"/>
            <w:gridSpan w:val="4"/>
          </w:tcPr>
          <w:p w14:paraId="3543994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710" w:type="dxa"/>
            <w:gridSpan w:val="3"/>
          </w:tcPr>
          <w:p w14:paraId="7D5D286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  <w:p w14:paraId="79E3631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3"/>
          </w:tcPr>
          <w:p w14:paraId="235E20D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  <w:p w14:paraId="6D1E685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3"/>
          </w:tcPr>
          <w:p w14:paraId="4296A19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FE50EA" w:rsidRPr="00FC71DE" w14:paraId="4C71D772" w14:textId="77777777" w:rsidTr="00991D1F">
        <w:tc>
          <w:tcPr>
            <w:tcW w:w="2280" w:type="dxa"/>
            <w:vMerge/>
          </w:tcPr>
          <w:p w14:paraId="4E861E3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  <w:vMerge/>
          </w:tcPr>
          <w:p w14:paraId="0A41CEE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</w:tcPr>
          <w:p w14:paraId="19ABC3E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607" w:type="dxa"/>
            <w:gridSpan w:val="2"/>
          </w:tcPr>
          <w:p w14:paraId="6D87F13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70" w:type="dxa"/>
            <w:gridSpan w:val="2"/>
          </w:tcPr>
          <w:p w14:paraId="133D21C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0" w:type="dxa"/>
          </w:tcPr>
          <w:p w14:paraId="2B45604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2" w:type="dxa"/>
          </w:tcPr>
          <w:p w14:paraId="1F8C4CB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72" w:type="dxa"/>
          </w:tcPr>
          <w:p w14:paraId="646864D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1" w:type="dxa"/>
          </w:tcPr>
          <w:p w14:paraId="13F1942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14:paraId="35CE56C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72" w:type="dxa"/>
            <w:gridSpan w:val="2"/>
          </w:tcPr>
          <w:p w14:paraId="47E4786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0" w:type="dxa"/>
          </w:tcPr>
          <w:p w14:paraId="22EC967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14:paraId="6953F9F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570" w:type="dxa"/>
          </w:tcPr>
          <w:p w14:paraId="55A84F5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570" w:type="dxa"/>
          </w:tcPr>
          <w:p w14:paraId="34F7BC2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14:paraId="1EFAFDD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705" w:type="dxa"/>
          </w:tcPr>
          <w:p w14:paraId="1DE7EAE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630" w:type="dxa"/>
          </w:tcPr>
          <w:p w14:paraId="652A9D2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нед</w:t>
            </w:r>
            <w:proofErr w:type="spellEnd"/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0" w:type="dxa"/>
          </w:tcPr>
          <w:p w14:paraId="2EDC55E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мес.</w:t>
            </w:r>
          </w:p>
        </w:tc>
        <w:tc>
          <w:tcPr>
            <w:tcW w:w="646" w:type="dxa"/>
          </w:tcPr>
          <w:p w14:paraId="55D7A21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71DE">
              <w:rPr>
                <w:rFonts w:ascii="Times New Roman" w:eastAsia="Calibri" w:hAnsi="Times New Roman" w:cs="Times New Roman"/>
                <w:sz w:val="20"/>
                <w:szCs w:val="20"/>
              </w:rPr>
              <w:t>год</w:t>
            </w:r>
          </w:p>
        </w:tc>
      </w:tr>
      <w:tr w:rsidR="00FE50EA" w:rsidRPr="00FC71DE" w14:paraId="5FE0B90B" w14:textId="77777777" w:rsidTr="00991D1F">
        <w:tc>
          <w:tcPr>
            <w:tcW w:w="16129" w:type="dxa"/>
            <w:gridSpan w:val="23"/>
          </w:tcPr>
          <w:p w14:paraId="466305C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E50EA" w:rsidRPr="00FC71DE" w14:paraId="38C36496" w14:textId="77777777" w:rsidTr="00991D1F">
        <w:tc>
          <w:tcPr>
            <w:tcW w:w="2280" w:type="dxa"/>
            <w:vMerge w:val="restart"/>
          </w:tcPr>
          <w:p w14:paraId="4B27C57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</w:t>
            </w:r>
          </w:p>
          <w:p w14:paraId="4FCF6AB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3230" w:type="dxa"/>
          </w:tcPr>
          <w:p w14:paraId="633D5A9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Основы гимнастики</w:t>
            </w:r>
          </w:p>
        </w:tc>
        <w:tc>
          <w:tcPr>
            <w:tcW w:w="614" w:type="dxa"/>
          </w:tcPr>
          <w:p w14:paraId="43CA80C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gridSpan w:val="2"/>
          </w:tcPr>
          <w:p w14:paraId="4ABBCF5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</w:tcPr>
          <w:p w14:paraId="220D8C5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70" w:type="dxa"/>
          </w:tcPr>
          <w:p w14:paraId="7CCE336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14:paraId="0D9801E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14:paraId="1B8D564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71" w:type="dxa"/>
          </w:tcPr>
          <w:p w14:paraId="1833C27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14B79BC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  <w:gridSpan w:val="2"/>
          </w:tcPr>
          <w:p w14:paraId="62DF1D1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70" w:type="dxa"/>
          </w:tcPr>
          <w:p w14:paraId="246CF83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037B3A8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14:paraId="29816A7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70" w:type="dxa"/>
          </w:tcPr>
          <w:p w14:paraId="64DE491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3EA807B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14:paraId="4F3C24E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0" w:type="dxa"/>
          </w:tcPr>
          <w:p w14:paraId="5160D20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0A66A9D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14:paraId="1F8E7FA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FE50EA" w:rsidRPr="00FC71DE" w14:paraId="5F7B8D71" w14:textId="77777777" w:rsidTr="00991D1F">
        <w:tc>
          <w:tcPr>
            <w:tcW w:w="2280" w:type="dxa"/>
            <w:vMerge/>
          </w:tcPr>
          <w:p w14:paraId="3AF6963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0ECF5D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Основы гимнастики на воздухе</w:t>
            </w:r>
          </w:p>
        </w:tc>
        <w:tc>
          <w:tcPr>
            <w:tcW w:w="614" w:type="dxa"/>
          </w:tcPr>
          <w:p w14:paraId="3DA05F1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4C6C1C3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6A8257C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256EF85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2D39E32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20CCBFF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14:paraId="69EE1EC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6F20B32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  <w:gridSpan w:val="2"/>
          </w:tcPr>
          <w:p w14:paraId="5484E13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14:paraId="08C0C7E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66C2E43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14:paraId="5DB98A9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14:paraId="320590D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1A91D8A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68323F8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0" w:type="dxa"/>
          </w:tcPr>
          <w:p w14:paraId="6ABB562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2FE641D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14:paraId="2F79674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FE50EA" w:rsidRPr="00FC71DE" w14:paraId="6AEE4A04" w14:textId="77777777" w:rsidTr="00991D1F">
        <w:tc>
          <w:tcPr>
            <w:tcW w:w="2280" w:type="dxa"/>
            <w:vMerge w:val="restart"/>
          </w:tcPr>
          <w:p w14:paraId="21EE1DE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FE692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</w:t>
            </w:r>
          </w:p>
          <w:p w14:paraId="2914100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е развитие</w:t>
            </w:r>
          </w:p>
        </w:tc>
        <w:tc>
          <w:tcPr>
            <w:tcW w:w="3230" w:type="dxa"/>
          </w:tcPr>
          <w:p w14:paraId="01B690E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614" w:type="dxa"/>
          </w:tcPr>
          <w:p w14:paraId="53E139D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0274E41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595F484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3764CAA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30BF20A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2F54015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14:paraId="44C4C85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4C477C7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gridSpan w:val="2"/>
          </w:tcPr>
          <w:p w14:paraId="6D7FA60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5511DDA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2970E14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6A7F2E9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2C2A5F5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709897A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28FF801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14:paraId="6CE2E89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580300E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14:paraId="0646F33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FE50EA" w:rsidRPr="00FC71DE" w14:paraId="32ADA8F1" w14:textId="77777777" w:rsidTr="00991D1F">
        <w:tc>
          <w:tcPr>
            <w:tcW w:w="2280" w:type="dxa"/>
            <w:vMerge/>
          </w:tcPr>
          <w:p w14:paraId="529A7A0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B4770A0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Общение, игровая деятельность; трудовое воспитание; формирование основ безопасного поведения в быт, социуме, природе; патриотическое воспитание.</w:t>
            </w:r>
          </w:p>
        </w:tc>
        <w:tc>
          <w:tcPr>
            <w:tcW w:w="10619" w:type="dxa"/>
            <w:gridSpan w:val="21"/>
          </w:tcPr>
          <w:p w14:paraId="4EB8720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FC6B5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Реализуется в процессе совместной деятельности педагога и культурных практик в режимных моментах, а также в процессе самостоятельной деятельности детей</w:t>
            </w:r>
          </w:p>
        </w:tc>
      </w:tr>
      <w:tr w:rsidR="00FE50EA" w:rsidRPr="00FC71DE" w14:paraId="63CC920A" w14:textId="77777777" w:rsidTr="00991D1F">
        <w:tc>
          <w:tcPr>
            <w:tcW w:w="2280" w:type="dxa"/>
            <w:vMerge w:val="restart"/>
          </w:tcPr>
          <w:p w14:paraId="4B36E6F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475B2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</w:t>
            </w:r>
          </w:p>
          <w:p w14:paraId="10810E0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3230" w:type="dxa"/>
          </w:tcPr>
          <w:p w14:paraId="42043674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614" w:type="dxa"/>
          </w:tcPr>
          <w:p w14:paraId="36A9C90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2A92A11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563A86A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1E4CC7A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14:paraId="0295203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14:paraId="2E02058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1" w:type="dxa"/>
          </w:tcPr>
          <w:p w14:paraId="1E9A9ED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2CCCF26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  <w:gridSpan w:val="2"/>
          </w:tcPr>
          <w:p w14:paraId="4D7B3D4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</w:tcPr>
          <w:p w14:paraId="0BEA453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356E8EA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14:paraId="6D63423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</w:tcPr>
          <w:p w14:paraId="13EFC52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706BDB4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74C76E9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0" w:type="dxa"/>
          </w:tcPr>
          <w:p w14:paraId="21EB256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5507767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14:paraId="1A5902C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FE50EA" w:rsidRPr="00FC71DE" w14:paraId="5F6B1274" w14:textId="77777777" w:rsidTr="00991D1F">
        <w:tc>
          <w:tcPr>
            <w:tcW w:w="2280" w:type="dxa"/>
            <w:vMerge/>
          </w:tcPr>
          <w:p w14:paraId="3A0B6C3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3443B7F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4" w:type="dxa"/>
          </w:tcPr>
          <w:p w14:paraId="4BAB611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7" w:type="dxa"/>
            <w:gridSpan w:val="2"/>
          </w:tcPr>
          <w:p w14:paraId="08B85CB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14:paraId="23C8A1A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" w:type="dxa"/>
          </w:tcPr>
          <w:p w14:paraId="62EE7C1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</w:tcPr>
          <w:p w14:paraId="721AE12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14:paraId="0C3BB55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" w:type="dxa"/>
          </w:tcPr>
          <w:p w14:paraId="69A871F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7E28124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</w:tcPr>
          <w:p w14:paraId="62510A1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" w:type="dxa"/>
          </w:tcPr>
          <w:p w14:paraId="59FC593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40F846F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0FC62D7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" w:type="dxa"/>
          </w:tcPr>
          <w:p w14:paraId="40CC1F7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71E069F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494D9F4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14:paraId="41E4B83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7E7C0A1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779D0F9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FE50EA" w:rsidRPr="00FC71DE" w14:paraId="443BC8E8" w14:textId="77777777" w:rsidTr="00991D1F">
        <w:trPr>
          <w:trHeight w:val="220"/>
        </w:trPr>
        <w:tc>
          <w:tcPr>
            <w:tcW w:w="2280" w:type="dxa"/>
            <w:vMerge/>
          </w:tcPr>
          <w:p w14:paraId="29AFD1D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9112B6C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614" w:type="dxa"/>
          </w:tcPr>
          <w:p w14:paraId="02BBA8A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07" w:type="dxa"/>
            <w:gridSpan w:val="2"/>
          </w:tcPr>
          <w:p w14:paraId="7442B18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gridSpan w:val="2"/>
          </w:tcPr>
          <w:p w14:paraId="3DA1D9E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0531F49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</w:tcPr>
          <w:p w14:paraId="68815E7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14:paraId="4611964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" w:type="dxa"/>
          </w:tcPr>
          <w:p w14:paraId="2BBF119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5C1281A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</w:tcPr>
          <w:p w14:paraId="4D03EB0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14:paraId="2A5C812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39D46B1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251C759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14:paraId="4FD7285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0C32BA2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111CB81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</w:tcPr>
          <w:p w14:paraId="15CE6A1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2AC8251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5B4369B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FE50EA" w:rsidRPr="00FC71DE" w14:paraId="0B66881E" w14:textId="77777777" w:rsidTr="00991D1F">
        <w:trPr>
          <w:trHeight w:val="220"/>
        </w:trPr>
        <w:tc>
          <w:tcPr>
            <w:tcW w:w="2280" w:type="dxa"/>
            <w:vMerge/>
          </w:tcPr>
          <w:p w14:paraId="449738E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86FFBB1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614" w:type="dxa"/>
          </w:tcPr>
          <w:p w14:paraId="7B17B17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2"/>
          </w:tcPr>
          <w:p w14:paraId="56FFAE9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gridSpan w:val="2"/>
          </w:tcPr>
          <w:p w14:paraId="29D9D60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0" w:type="dxa"/>
          </w:tcPr>
          <w:p w14:paraId="24F3EDE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3CFBB02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1EA2C40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14:paraId="654823C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1B91693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gridSpan w:val="2"/>
          </w:tcPr>
          <w:p w14:paraId="347DB68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55D0FDB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4DA21BB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5F0D105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1338DEE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07CC231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14:paraId="3D6A83F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0" w:type="dxa"/>
          </w:tcPr>
          <w:p w14:paraId="3A55826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7D799EC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6" w:type="dxa"/>
          </w:tcPr>
          <w:p w14:paraId="3DCD634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E50EA" w:rsidRPr="00FC71DE" w14:paraId="1F30C1D6" w14:textId="77777777" w:rsidTr="00991D1F">
        <w:tc>
          <w:tcPr>
            <w:tcW w:w="2280" w:type="dxa"/>
            <w:vMerge w:val="restart"/>
          </w:tcPr>
          <w:p w14:paraId="77809AE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C345A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30" w:type="dxa"/>
          </w:tcPr>
          <w:p w14:paraId="2D53878F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614" w:type="dxa"/>
          </w:tcPr>
          <w:p w14:paraId="788450C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2"/>
          </w:tcPr>
          <w:p w14:paraId="071B448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gridSpan w:val="2"/>
          </w:tcPr>
          <w:p w14:paraId="3C21848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</w:tcPr>
          <w:p w14:paraId="6CE513F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14:paraId="2B3ADE8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14:paraId="0C7833D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1" w:type="dxa"/>
          </w:tcPr>
          <w:p w14:paraId="7A68B10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1D5CBDD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</w:tcPr>
          <w:p w14:paraId="09EC195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14:paraId="419584A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200E2D1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5AE5B1D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" w:type="dxa"/>
          </w:tcPr>
          <w:p w14:paraId="38E3513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03AF0D2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6D98AC7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14:paraId="151E4C5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46648FE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14:paraId="1AF0B3D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FE50EA" w:rsidRPr="00FC71DE" w14:paraId="26A50897" w14:textId="77777777" w:rsidTr="00991D1F">
        <w:tc>
          <w:tcPr>
            <w:tcW w:w="2280" w:type="dxa"/>
            <w:vMerge/>
          </w:tcPr>
          <w:p w14:paraId="2C88EA1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1B892270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14" w:type="dxa"/>
          </w:tcPr>
          <w:p w14:paraId="76FAF15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140A4BF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6A11DC3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4A3AD3E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4DDFD9D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1FB4412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14:paraId="613361C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0B3B2AD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</w:tcPr>
          <w:p w14:paraId="77E77D9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06CA74A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1FEB1B3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1980DFC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0016CA3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0558546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28ABDF7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14:paraId="64A9E2F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647537E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14:paraId="7FEF9E9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FE50EA" w:rsidRPr="00FC71DE" w14:paraId="5389E336" w14:textId="77777777" w:rsidTr="00991D1F">
        <w:trPr>
          <w:trHeight w:val="449"/>
        </w:trPr>
        <w:tc>
          <w:tcPr>
            <w:tcW w:w="2280" w:type="dxa"/>
            <w:vMerge/>
          </w:tcPr>
          <w:p w14:paraId="24473FA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C60D4DC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художественной литературе</w:t>
            </w:r>
          </w:p>
        </w:tc>
        <w:tc>
          <w:tcPr>
            <w:tcW w:w="614" w:type="dxa"/>
          </w:tcPr>
          <w:p w14:paraId="09D2DFC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79E09A2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gridSpan w:val="2"/>
          </w:tcPr>
          <w:p w14:paraId="3887C75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35" w:type="dxa"/>
            <w:gridSpan w:val="17"/>
          </w:tcPr>
          <w:p w14:paraId="4BF6BBA7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Реализуется в рамках режима дня</w:t>
            </w:r>
          </w:p>
        </w:tc>
      </w:tr>
      <w:tr w:rsidR="00FE50EA" w:rsidRPr="00FC71DE" w14:paraId="01BC0C65" w14:textId="77777777" w:rsidTr="00991D1F">
        <w:tc>
          <w:tcPr>
            <w:tcW w:w="2280" w:type="dxa"/>
            <w:vMerge w:val="restart"/>
          </w:tcPr>
          <w:p w14:paraId="6BDE7DE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903D3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230" w:type="dxa"/>
          </w:tcPr>
          <w:p w14:paraId="25883E78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614" w:type="dxa"/>
          </w:tcPr>
          <w:p w14:paraId="76D147E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2"/>
          </w:tcPr>
          <w:p w14:paraId="55BF44C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gridSpan w:val="2"/>
          </w:tcPr>
          <w:p w14:paraId="25BD54A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</w:tcPr>
          <w:p w14:paraId="6B64D7B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14:paraId="16B473E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14:paraId="23CF387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1" w:type="dxa"/>
          </w:tcPr>
          <w:p w14:paraId="5FB5F50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62854E6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  <w:gridSpan w:val="2"/>
          </w:tcPr>
          <w:p w14:paraId="2F1CB45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</w:tcPr>
          <w:p w14:paraId="7B3FEE1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5E9D927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</w:tcPr>
          <w:p w14:paraId="5E08BC5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70" w:type="dxa"/>
          </w:tcPr>
          <w:p w14:paraId="102F338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7DD8593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6FE2B1D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0" w:type="dxa"/>
          </w:tcPr>
          <w:p w14:paraId="66CEA8A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212802A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14:paraId="16F9A1A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FE50EA" w:rsidRPr="00FC71DE" w14:paraId="7ECE2257" w14:textId="77777777" w:rsidTr="00991D1F">
        <w:tc>
          <w:tcPr>
            <w:tcW w:w="2280" w:type="dxa"/>
            <w:vMerge/>
          </w:tcPr>
          <w:p w14:paraId="2634280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9F15EC1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614" w:type="dxa"/>
          </w:tcPr>
          <w:p w14:paraId="7BCCEF6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2"/>
          </w:tcPr>
          <w:p w14:paraId="0008FB5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gridSpan w:val="2"/>
          </w:tcPr>
          <w:p w14:paraId="739FFA6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0" w:type="dxa"/>
          </w:tcPr>
          <w:p w14:paraId="5B56E0B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0,5                                                                                                 </w:t>
            </w:r>
          </w:p>
        </w:tc>
        <w:tc>
          <w:tcPr>
            <w:tcW w:w="572" w:type="dxa"/>
          </w:tcPr>
          <w:p w14:paraId="2EF6DDA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14:paraId="4FA283C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1" w:type="dxa"/>
          </w:tcPr>
          <w:p w14:paraId="28A6F61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283A8C3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</w:tcPr>
          <w:p w14:paraId="69211F7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36C13F7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2EACC89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3599301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50D5A76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2F84399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14:paraId="7EA1420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</w:tcPr>
          <w:p w14:paraId="0B6EAB9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2FB85C9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14:paraId="4EC536A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FE50EA" w:rsidRPr="00FC71DE" w14:paraId="0074C5D9" w14:textId="77777777" w:rsidTr="00991D1F">
        <w:tc>
          <w:tcPr>
            <w:tcW w:w="2280" w:type="dxa"/>
            <w:vMerge/>
          </w:tcPr>
          <w:p w14:paraId="450871F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009156D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614" w:type="dxa"/>
          </w:tcPr>
          <w:p w14:paraId="2787EAB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24451D1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0A7AD42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252A98B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6E32750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20C1979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14:paraId="3DE15F4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0A114EC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  <w:gridSpan w:val="2"/>
          </w:tcPr>
          <w:p w14:paraId="550831A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3665120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0" w:type="dxa"/>
          </w:tcPr>
          <w:p w14:paraId="5E71923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460476D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" w:type="dxa"/>
          </w:tcPr>
          <w:p w14:paraId="344F1A6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70" w:type="dxa"/>
          </w:tcPr>
          <w:p w14:paraId="59B4992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0064BF7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14:paraId="3413197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70" w:type="dxa"/>
          </w:tcPr>
          <w:p w14:paraId="5BC3E7A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14:paraId="059A031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FE50EA" w:rsidRPr="00FC71DE" w14:paraId="4C549FDF" w14:textId="77777777" w:rsidTr="00991D1F">
        <w:tc>
          <w:tcPr>
            <w:tcW w:w="2280" w:type="dxa"/>
            <w:vMerge/>
          </w:tcPr>
          <w:p w14:paraId="1AD6D66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EECB6BE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614" w:type="dxa"/>
          </w:tcPr>
          <w:p w14:paraId="1A2B5D4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0CA5F1B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5537B90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55C2F5F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3362370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14:paraId="59E5F9E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" w:type="dxa"/>
          </w:tcPr>
          <w:p w14:paraId="66B033F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10C71F1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2" w:type="dxa"/>
            <w:gridSpan w:val="2"/>
          </w:tcPr>
          <w:p w14:paraId="41FFA4D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0762D75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75ED0B2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21D11D5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6E5ECA4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70" w:type="dxa"/>
          </w:tcPr>
          <w:p w14:paraId="4583BAF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69A7C12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14:paraId="63A932C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70" w:type="dxa"/>
          </w:tcPr>
          <w:p w14:paraId="6D0DFF0A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14:paraId="4CFE216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FE50EA" w:rsidRPr="00FC71DE" w14:paraId="32FB7520" w14:textId="77777777" w:rsidTr="00991D1F">
        <w:tc>
          <w:tcPr>
            <w:tcW w:w="2280" w:type="dxa"/>
            <w:vMerge/>
          </w:tcPr>
          <w:p w14:paraId="658608F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21325ED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614" w:type="dxa"/>
          </w:tcPr>
          <w:p w14:paraId="13A2DD6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2"/>
          </w:tcPr>
          <w:p w14:paraId="6A1465E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  <w:gridSpan w:val="2"/>
          </w:tcPr>
          <w:p w14:paraId="2B960C3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0" w:type="dxa"/>
          </w:tcPr>
          <w:p w14:paraId="365F3D6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72" w:type="dxa"/>
          </w:tcPr>
          <w:p w14:paraId="7EC42ED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14:paraId="47463A2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14" w:type="dxa"/>
            <w:gridSpan w:val="13"/>
          </w:tcPr>
          <w:p w14:paraId="6C311B9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Реализуется в совместной деятельности воспитателя с детьми</w:t>
            </w:r>
          </w:p>
        </w:tc>
      </w:tr>
      <w:tr w:rsidR="00FE50EA" w:rsidRPr="00FC71DE" w14:paraId="031B7323" w14:textId="77777777" w:rsidTr="00991D1F">
        <w:tc>
          <w:tcPr>
            <w:tcW w:w="5510" w:type="dxa"/>
            <w:gridSpan w:val="2"/>
          </w:tcPr>
          <w:p w14:paraId="73C91261" w14:textId="77777777" w:rsidR="00FE50EA" w:rsidRPr="00FC71DE" w:rsidRDefault="00FE50EA" w:rsidP="00991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b/>
                <w:sz w:val="24"/>
                <w:szCs w:val="24"/>
              </w:rPr>
              <w:t>ИТОГО количество занятий в неделю/месяц/год</w:t>
            </w:r>
          </w:p>
        </w:tc>
        <w:tc>
          <w:tcPr>
            <w:tcW w:w="614" w:type="dxa"/>
          </w:tcPr>
          <w:p w14:paraId="03D3179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607" w:type="dxa"/>
            <w:gridSpan w:val="2"/>
          </w:tcPr>
          <w:p w14:paraId="543BC0C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570" w:type="dxa"/>
            <w:gridSpan w:val="2"/>
          </w:tcPr>
          <w:p w14:paraId="135EBD5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290</w:t>
            </w:r>
          </w:p>
        </w:tc>
        <w:tc>
          <w:tcPr>
            <w:tcW w:w="570" w:type="dxa"/>
          </w:tcPr>
          <w:p w14:paraId="3491F3B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72" w:type="dxa"/>
          </w:tcPr>
          <w:p w14:paraId="5E408AA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28</w:t>
            </w:r>
          </w:p>
        </w:tc>
        <w:tc>
          <w:tcPr>
            <w:tcW w:w="572" w:type="dxa"/>
          </w:tcPr>
          <w:p w14:paraId="6D13FF3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2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55</w:t>
            </w:r>
          </w:p>
        </w:tc>
        <w:tc>
          <w:tcPr>
            <w:tcW w:w="571" w:type="dxa"/>
          </w:tcPr>
          <w:p w14:paraId="33328C9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70" w:type="dxa"/>
          </w:tcPr>
          <w:p w14:paraId="35484BE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572" w:type="dxa"/>
            <w:gridSpan w:val="2"/>
          </w:tcPr>
          <w:p w14:paraId="3194CEF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28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7</w:t>
            </w:r>
          </w:p>
        </w:tc>
        <w:tc>
          <w:tcPr>
            <w:tcW w:w="570" w:type="dxa"/>
          </w:tcPr>
          <w:p w14:paraId="34D4786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70" w:type="dxa"/>
          </w:tcPr>
          <w:p w14:paraId="561ADFE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32</w:t>
            </w:r>
          </w:p>
        </w:tc>
        <w:tc>
          <w:tcPr>
            <w:tcW w:w="570" w:type="dxa"/>
          </w:tcPr>
          <w:p w14:paraId="600B8EE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288</w:t>
            </w:r>
          </w:p>
        </w:tc>
        <w:tc>
          <w:tcPr>
            <w:tcW w:w="570" w:type="dxa"/>
          </w:tcPr>
          <w:p w14:paraId="36754D4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70" w:type="dxa"/>
          </w:tcPr>
          <w:p w14:paraId="4D22096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705" w:type="dxa"/>
          </w:tcPr>
          <w:p w14:paraId="2DCEF31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3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58</w:t>
            </w:r>
          </w:p>
        </w:tc>
        <w:tc>
          <w:tcPr>
            <w:tcW w:w="630" w:type="dxa"/>
          </w:tcPr>
          <w:p w14:paraId="7750377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</w:p>
        </w:tc>
        <w:tc>
          <w:tcPr>
            <w:tcW w:w="570" w:type="dxa"/>
          </w:tcPr>
          <w:p w14:paraId="5B6D552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4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8</w:t>
            </w:r>
          </w:p>
        </w:tc>
        <w:tc>
          <w:tcPr>
            <w:tcW w:w="646" w:type="dxa"/>
          </w:tcPr>
          <w:p w14:paraId="0C67BF1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429</w:t>
            </w:r>
          </w:p>
        </w:tc>
      </w:tr>
      <w:tr w:rsidR="00FE50EA" w:rsidRPr="00FC71DE" w14:paraId="2D4F10D1" w14:textId="77777777" w:rsidTr="00991D1F">
        <w:tc>
          <w:tcPr>
            <w:tcW w:w="14283" w:type="dxa"/>
            <w:gridSpan w:val="20"/>
          </w:tcPr>
          <w:p w14:paraId="4F1CB0A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46" w:type="dxa"/>
            <w:gridSpan w:val="3"/>
          </w:tcPr>
          <w:p w14:paraId="1AB1AD3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E50EA" w:rsidRPr="00FC71DE" w14:paraId="4C37467B" w14:textId="77777777" w:rsidTr="00991D1F">
        <w:trPr>
          <w:trHeight w:val="498"/>
        </w:trPr>
        <w:tc>
          <w:tcPr>
            <w:tcW w:w="2280" w:type="dxa"/>
          </w:tcPr>
          <w:p w14:paraId="4D44E2B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230" w:type="dxa"/>
          </w:tcPr>
          <w:p w14:paraId="66BB4B11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(родной) язык</w:t>
            </w:r>
          </w:p>
        </w:tc>
        <w:tc>
          <w:tcPr>
            <w:tcW w:w="6928" w:type="dxa"/>
            <w:gridSpan w:val="15"/>
          </w:tcPr>
          <w:p w14:paraId="3A3BC64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Реализуется в рамках режима дня</w:t>
            </w:r>
          </w:p>
        </w:tc>
        <w:tc>
          <w:tcPr>
            <w:tcW w:w="570" w:type="dxa"/>
          </w:tcPr>
          <w:p w14:paraId="2232A2B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14:paraId="0B98B87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14:paraId="7CE9AEB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0" w:type="dxa"/>
          </w:tcPr>
          <w:p w14:paraId="2BE02ACD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51D6B43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14:paraId="34CD8A1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FE50EA" w:rsidRPr="00FC71DE" w14:paraId="48481D30" w14:textId="77777777" w:rsidTr="00991D1F">
        <w:tc>
          <w:tcPr>
            <w:tcW w:w="2280" w:type="dxa"/>
          </w:tcPr>
          <w:p w14:paraId="7F97CA6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230" w:type="dxa"/>
          </w:tcPr>
          <w:p w14:paraId="7D3BC214" w14:textId="77777777" w:rsidR="00FE50EA" w:rsidRPr="00FC71DE" w:rsidRDefault="00FE50EA" w:rsidP="00991D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4" w:type="dxa"/>
          </w:tcPr>
          <w:p w14:paraId="7891672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  <w:gridSpan w:val="2"/>
          </w:tcPr>
          <w:p w14:paraId="7D3061E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</w:tcPr>
          <w:p w14:paraId="442876B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70" w:type="dxa"/>
          </w:tcPr>
          <w:p w14:paraId="5F5F334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14:paraId="6240159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14:paraId="4F895563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71" w:type="dxa"/>
          </w:tcPr>
          <w:p w14:paraId="629DA9C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5586357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0" w:type="dxa"/>
          </w:tcPr>
          <w:p w14:paraId="18BD123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2" w:type="dxa"/>
            <w:gridSpan w:val="2"/>
          </w:tcPr>
          <w:p w14:paraId="2870532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78328EC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" w:type="dxa"/>
          </w:tcPr>
          <w:p w14:paraId="469B538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0" w:type="dxa"/>
          </w:tcPr>
          <w:p w14:paraId="4FE17FD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18F36F9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14:paraId="4E0BFA8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0" w:type="dxa"/>
          </w:tcPr>
          <w:p w14:paraId="3C97A3C7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14:paraId="2072D7B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</w:tcPr>
          <w:p w14:paraId="70CB74A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71D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FE50EA" w:rsidRPr="00FC71DE" w14:paraId="6887C0B9" w14:textId="77777777" w:rsidTr="00991D1F">
        <w:tc>
          <w:tcPr>
            <w:tcW w:w="5510" w:type="dxa"/>
            <w:gridSpan w:val="2"/>
          </w:tcPr>
          <w:p w14:paraId="11949C8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71DE">
              <w:rPr>
                <w:rFonts w:ascii="Times New Roman" w:hAnsi="Times New Roman" w:cs="Times New Roman"/>
                <w:b/>
                <w:sz w:val="24"/>
                <w:szCs w:val="24"/>
              </w:rPr>
              <w:t>ИТОГО количество занятий в неделю/месяц/год</w:t>
            </w:r>
          </w:p>
        </w:tc>
        <w:tc>
          <w:tcPr>
            <w:tcW w:w="614" w:type="dxa"/>
          </w:tcPr>
          <w:p w14:paraId="0D456B3E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10</w:t>
            </w:r>
          </w:p>
        </w:tc>
        <w:tc>
          <w:tcPr>
            <w:tcW w:w="607" w:type="dxa"/>
            <w:gridSpan w:val="2"/>
          </w:tcPr>
          <w:p w14:paraId="3B2FE39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4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0</w:t>
            </w:r>
          </w:p>
        </w:tc>
        <w:tc>
          <w:tcPr>
            <w:tcW w:w="570" w:type="dxa"/>
            <w:gridSpan w:val="2"/>
          </w:tcPr>
          <w:p w14:paraId="373B0F4B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363</w:t>
            </w:r>
          </w:p>
        </w:tc>
        <w:tc>
          <w:tcPr>
            <w:tcW w:w="570" w:type="dxa"/>
          </w:tcPr>
          <w:p w14:paraId="6FC67840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72" w:type="dxa"/>
          </w:tcPr>
          <w:p w14:paraId="2C001E7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36</w:t>
            </w:r>
          </w:p>
        </w:tc>
        <w:tc>
          <w:tcPr>
            <w:tcW w:w="572" w:type="dxa"/>
          </w:tcPr>
          <w:p w14:paraId="1B9CC42C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3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26</w:t>
            </w:r>
          </w:p>
        </w:tc>
        <w:tc>
          <w:tcPr>
            <w:tcW w:w="571" w:type="dxa"/>
          </w:tcPr>
          <w:p w14:paraId="681E8DC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70" w:type="dxa"/>
          </w:tcPr>
          <w:p w14:paraId="7731AAD6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560" w:type="dxa"/>
          </w:tcPr>
          <w:p w14:paraId="4773BFA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359</w:t>
            </w:r>
          </w:p>
        </w:tc>
        <w:tc>
          <w:tcPr>
            <w:tcW w:w="582" w:type="dxa"/>
            <w:gridSpan w:val="2"/>
          </w:tcPr>
          <w:p w14:paraId="3E8BBFA2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570" w:type="dxa"/>
          </w:tcPr>
          <w:p w14:paraId="12438784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40</w:t>
            </w:r>
          </w:p>
        </w:tc>
        <w:tc>
          <w:tcPr>
            <w:tcW w:w="570" w:type="dxa"/>
          </w:tcPr>
          <w:p w14:paraId="43B28861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360</w:t>
            </w:r>
          </w:p>
        </w:tc>
        <w:tc>
          <w:tcPr>
            <w:tcW w:w="570" w:type="dxa"/>
          </w:tcPr>
          <w:p w14:paraId="3326B84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570" w:type="dxa"/>
          </w:tcPr>
          <w:p w14:paraId="6F78106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52</w:t>
            </w:r>
          </w:p>
        </w:tc>
        <w:tc>
          <w:tcPr>
            <w:tcW w:w="705" w:type="dxa"/>
          </w:tcPr>
          <w:p w14:paraId="6C19F105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46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6</w:t>
            </w:r>
          </w:p>
        </w:tc>
        <w:tc>
          <w:tcPr>
            <w:tcW w:w="630" w:type="dxa"/>
          </w:tcPr>
          <w:p w14:paraId="3A40303F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1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6</w:t>
            </w:r>
          </w:p>
        </w:tc>
        <w:tc>
          <w:tcPr>
            <w:tcW w:w="570" w:type="dxa"/>
          </w:tcPr>
          <w:p w14:paraId="4B87BC39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6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4</w:t>
            </w:r>
          </w:p>
        </w:tc>
        <w:tc>
          <w:tcPr>
            <w:tcW w:w="646" w:type="dxa"/>
          </w:tcPr>
          <w:p w14:paraId="314CC0A8" w14:textId="77777777" w:rsidR="00FE50EA" w:rsidRPr="00FC71DE" w:rsidRDefault="00FE50EA" w:rsidP="00991D1F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FC71DE">
              <w:rPr>
                <w:rFonts w:ascii="Times New Roman" w:eastAsia="Calibri" w:hAnsi="Times New Roman" w:cs="Times New Roman"/>
                <w:b/>
              </w:rPr>
              <w:t>5</w:t>
            </w:r>
            <w:r w:rsidRPr="00FC71DE">
              <w:rPr>
                <w:rFonts w:ascii="Times New Roman" w:eastAsia="Calibri" w:hAnsi="Times New Roman" w:cs="Times New Roman"/>
                <w:b/>
                <w:lang w:val="en-US"/>
              </w:rPr>
              <w:t>74</w:t>
            </w:r>
          </w:p>
        </w:tc>
      </w:tr>
    </w:tbl>
    <w:p w14:paraId="3AF9754A" w14:textId="77777777" w:rsidR="00FE50EA" w:rsidRPr="00FC71DE" w:rsidRDefault="00FE50EA" w:rsidP="00FE50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0F1569EF" w14:textId="77777777" w:rsidR="00FE50EA" w:rsidRPr="00FC71DE" w:rsidRDefault="00FE50EA" w:rsidP="00FE50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438DA554" w14:textId="77777777" w:rsidR="00FE50EA" w:rsidRPr="00FC71DE" w:rsidRDefault="00FE50EA" w:rsidP="00FE50E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14:paraId="2C0C6780" w14:textId="77777777" w:rsidR="00FE50EA" w:rsidRDefault="00FE50EA" w:rsidP="00FE50EA"/>
    <w:p w14:paraId="55FE25CE" w14:textId="59CC0219" w:rsidR="00F12C76" w:rsidRDefault="00F12C76" w:rsidP="006C0B77">
      <w:pPr>
        <w:spacing w:after="0"/>
        <w:ind w:firstLine="709"/>
        <w:jc w:val="both"/>
      </w:pPr>
    </w:p>
    <w:sectPr w:rsidR="00F12C76" w:rsidSect="00FE50EA">
      <w:pgSz w:w="16838" w:h="11906" w:orient="landscape"/>
      <w:pgMar w:top="56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6DE7"/>
    <w:multiLevelType w:val="hybridMultilevel"/>
    <w:tmpl w:val="FF168D06"/>
    <w:lvl w:ilvl="0" w:tplc="0419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10A536B5"/>
    <w:multiLevelType w:val="hybridMultilevel"/>
    <w:tmpl w:val="A830B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F27A7"/>
    <w:multiLevelType w:val="hybridMultilevel"/>
    <w:tmpl w:val="23B40F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046483"/>
    <w:multiLevelType w:val="hybridMultilevel"/>
    <w:tmpl w:val="4218DCE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1F7F7C"/>
    <w:multiLevelType w:val="hybridMultilevel"/>
    <w:tmpl w:val="66F65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31CC3"/>
    <w:multiLevelType w:val="hybridMultilevel"/>
    <w:tmpl w:val="206651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5A217B"/>
    <w:multiLevelType w:val="hybridMultilevel"/>
    <w:tmpl w:val="24B8112E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208184362">
    <w:abstractNumId w:val="3"/>
  </w:num>
  <w:num w:numId="2" w16cid:durableId="1014038855">
    <w:abstractNumId w:val="5"/>
  </w:num>
  <w:num w:numId="3" w16cid:durableId="141898452">
    <w:abstractNumId w:val="2"/>
  </w:num>
  <w:num w:numId="4" w16cid:durableId="746147536">
    <w:abstractNumId w:val="0"/>
  </w:num>
  <w:num w:numId="5" w16cid:durableId="1207183165">
    <w:abstractNumId w:val="6"/>
  </w:num>
  <w:num w:numId="6" w16cid:durableId="1052731905">
    <w:abstractNumId w:val="1"/>
  </w:num>
  <w:num w:numId="7" w16cid:durableId="945576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EA"/>
    <w:rsid w:val="006C0B77"/>
    <w:rsid w:val="008242FF"/>
    <w:rsid w:val="00870751"/>
    <w:rsid w:val="00922C48"/>
    <w:rsid w:val="00B915B7"/>
    <w:rsid w:val="00CD3B9B"/>
    <w:rsid w:val="00EA59DF"/>
    <w:rsid w:val="00EE4070"/>
    <w:rsid w:val="00F12C76"/>
    <w:rsid w:val="00FE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BB2F"/>
  <w15:chartTrackingRefBased/>
  <w15:docId w15:val="{BDD714F6-0BB2-4FEB-852A-D0330021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0E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0EA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E50EA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1456</Words>
  <Characters>8303</Characters>
  <Application>Microsoft Office Word</Application>
  <DocSecurity>0</DocSecurity>
  <Lines>69</Lines>
  <Paragraphs>19</Paragraphs>
  <ScaleCrop>false</ScaleCrop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2024-08-09T06:28:00Z</dcterms:created>
  <dcterms:modified xsi:type="dcterms:W3CDTF">2024-08-09T06:34:00Z</dcterms:modified>
</cp:coreProperties>
</file>